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9F9" w:rsidRDefault="009202E5">
      <w:pPr>
        <w:jc w:val="center"/>
      </w:pPr>
      <w:r>
        <w:rPr>
          <w:rFonts w:hint="eastAsia"/>
        </w:rPr>
        <w:t>下水道事業受益者負担金賦課保留消滅届</w:t>
      </w:r>
    </w:p>
    <w:p w:rsidR="003169F9" w:rsidRDefault="003169F9">
      <w:pPr>
        <w:jc w:val="center"/>
      </w:pPr>
    </w:p>
    <w:p w:rsidR="003169F9" w:rsidRDefault="00E6472E" w:rsidP="00E6472E">
      <w:pPr>
        <w:ind w:right="210"/>
        <w:jc w:val="right"/>
      </w:pPr>
      <w:r>
        <w:rPr>
          <w:rFonts w:hint="eastAsia"/>
        </w:rPr>
        <w:t xml:space="preserve">令和　　</w:t>
      </w:r>
      <w:r w:rsidR="009202E5">
        <w:rPr>
          <w:rFonts w:hint="eastAsia"/>
        </w:rPr>
        <w:t>年　　月　　日</w:t>
      </w:r>
    </w:p>
    <w:p w:rsidR="003169F9" w:rsidRDefault="009202E5">
      <w:pPr>
        <w:ind w:left="630"/>
      </w:pPr>
      <w:r>
        <w:rPr>
          <w:rFonts w:hint="eastAsia"/>
        </w:rPr>
        <w:t>田尻町長　　　　　様</w:t>
      </w:r>
    </w:p>
    <w:p w:rsidR="003169F9" w:rsidRDefault="009202E5">
      <w:pPr>
        <w:ind w:right="840"/>
        <w:jc w:val="right"/>
      </w:pPr>
      <w:r>
        <w:rPr>
          <w:rFonts w:hint="eastAsia"/>
        </w:rPr>
        <w:t xml:space="preserve">受益者（納付管理人）　</w:t>
      </w:r>
      <w:r w:rsidR="00D65A23">
        <w:rPr>
          <w:rFonts w:hint="eastAsia"/>
        </w:rPr>
        <w:t xml:space="preserve">　　</w:t>
      </w:r>
      <w:r>
        <w:rPr>
          <w:rFonts w:hint="eastAsia"/>
        </w:rPr>
        <w:t xml:space="preserve">　</w:t>
      </w:r>
      <w:r w:rsidR="001B3C46">
        <w:rPr>
          <w:rFonts w:hint="eastAsia"/>
        </w:rPr>
        <w:t xml:space="preserve">　</w:t>
      </w:r>
      <w:r>
        <w:rPr>
          <w:rFonts w:hint="eastAsia"/>
        </w:rPr>
        <w:t xml:space="preserve">　　　</w:t>
      </w:r>
    </w:p>
    <w:p w:rsidR="003169F9" w:rsidRDefault="009202E5">
      <w:pPr>
        <w:ind w:right="2310"/>
        <w:jc w:val="right"/>
      </w:pPr>
      <w:r>
        <w:rPr>
          <w:rFonts w:hint="eastAsia"/>
        </w:rPr>
        <w:t xml:space="preserve">住　所　　　　　</w:t>
      </w:r>
      <w:r w:rsidR="001B3C46">
        <w:rPr>
          <w:rFonts w:hint="eastAsia"/>
        </w:rPr>
        <w:t xml:space="preserve">　</w:t>
      </w:r>
      <w:r w:rsidR="00D65A23">
        <w:rPr>
          <w:rFonts w:hint="eastAsia"/>
        </w:rPr>
        <w:t xml:space="preserve">　　</w:t>
      </w:r>
    </w:p>
    <w:p w:rsidR="003169F9" w:rsidRDefault="009202E5">
      <w:pPr>
        <w:ind w:right="420"/>
        <w:jc w:val="right"/>
      </w:pPr>
      <w:r>
        <w:rPr>
          <w:rFonts w:hint="eastAsia"/>
        </w:rPr>
        <w:t xml:space="preserve">氏　名　　　　　　</w:t>
      </w:r>
      <w:r w:rsidR="001B3C46">
        <w:rPr>
          <w:rFonts w:hint="eastAsia"/>
        </w:rPr>
        <w:t xml:space="preserve">　</w:t>
      </w:r>
      <w:r w:rsidR="00D65A23">
        <w:rPr>
          <w:rFonts w:hint="eastAsia"/>
        </w:rPr>
        <w:t xml:space="preserve">　　</w:t>
      </w:r>
      <w:bookmarkStart w:id="0" w:name="_GoBack"/>
      <w:bookmarkEnd w:id="0"/>
      <w:r>
        <w:rPr>
          <w:rFonts w:hint="eastAsia"/>
        </w:rPr>
        <w:t xml:space="preserve">　　　　　　　</w:t>
      </w:r>
      <w:r w:rsidR="00A06505">
        <w:rPr>
          <w:rFonts w:hint="eastAsia"/>
        </w:rPr>
        <w:t xml:space="preserve">　</w:t>
      </w:r>
    </w:p>
    <w:p w:rsidR="003169F9" w:rsidRDefault="009202E5">
      <w:pPr>
        <w:ind w:right="2310"/>
        <w:jc w:val="right"/>
      </w:pPr>
      <w:r>
        <w:rPr>
          <w:rFonts w:hint="eastAsia"/>
        </w:rPr>
        <w:t xml:space="preserve">電　話　　　　</w:t>
      </w:r>
      <w:r w:rsidR="001B3C46">
        <w:rPr>
          <w:rFonts w:hint="eastAsia"/>
        </w:rPr>
        <w:t xml:space="preserve">　</w:t>
      </w:r>
      <w:r>
        <w:rPr>
          <w:rFonts w:hint="eastAsia"/>
        </w:rPr>
        <w:t xml:space="preserve">　</w:t>
      </w:r>
      <w:r w:rsidR="00D65A23">
        <w:rPr>
          <w:rFonts w:hint="eastAsia"/>
        </w:rPr>
        <w:t xml:space="preserve">　　</w:t>
      </w:r>
    </w:p>
    <w:p w:rsidR="003169F9" w:rsidRDefault="009202E5">
      <w:pPr>
        <w:ind w:left="210" w:firstLine="210"/>
      </w:pPr>
      <w:r>
        <w:rPr>
          <w:rFonts w:hint="eastAsia"/>
        </w:rPr>
        <w:t xml:space="preserve">　　　　年　　月　　日付　受保第　　号をもって受益者負担金の賦課の保留を受けました下記の土地について、賦課の保留理由が消滅しましたので、田尻町下水道事業受益者負担金規則第</w:t>
      </w:r>
      <w:r>
        <w:t>10</w:t>
      </w:r>
      <w:r>
        <w:rPr>
          <w:rFonts w:hint="eastAsia"/>
        </w:rPr>
        <w:t>条第３項の規定によりお届けします。</w:t>
      </w:r>
    </w:p>
    <w:p w:rsidR="003169F9" w:rsidRDefault="009202E5">
      <w:pPr>
        <w:spacing w:before="100" w:after="100"/>
        <w:jc w:val="center"/>
      </w:pPr>
      <w:r>
        <w:rPr>
          <w:rFonts w:hint="eastAsia"/>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80"/>
        <w:gridCol w:w="645"/>
        <w:gridCol w:w="615"/>
        <w:gridCol w:w="1050"/>
        <w:gridCol w:w="1680"/>
        <w:gridCol w:w="1680"/>
        <w:gridCol w:w="630"/>
      </w:tblGrid>
      <w:tr w:rsidR="003169F9">
        <w:trPr>
          <w:cantSplit/>
          <w:trHeight w:hRule="exact" w:val="400"/>
        </w:trPr>
        <w:tc>
          <w:tcPr>
            <w:tcW w:w="1680" w:type="dxa"/>
            <w:vMerge w:val="restart"/>
            <w:vAlign w:val="center"/>
          </w:tcPr>
          <w:p w:rsidR="003169F9" w:rsidRDefault="009202E5">
            <w:pPr>
              <w:spacing w:after="200" w:line="210" w:lineRule="exact"/>
              <w:jc w:val="distribute"/>
            </w:pPr>
            <w:r>
              <w:rPr>
                <w:rFonts w:hint="eastAsia"/>
              </w:rPr>
              <w:t>賦課保留理由</w:t>
            </w:r>
          </w:p>
          <w:p w:rsidR="003169F9" w:rsidRDefault="009202E5">
            <w:pPr>
              <w:spacing w:line="210" w:lineRule="exact"/>
              <w:jc w:val="distribute"/>
            </w:pPr>
            <w:r>
              <w:rPr>
                <w:rFonts w:hint="eastAsia"/>
              </w:rPr>
              <w:t>消滅受益地</w:t>
            </w:r>
          </w:p>
        </w:tc>
        <w:tc>
          <w:tcPr>
            <w:tcW w:w="1260" w:type="dxa"/>
            <w:gridSpan w:val="2"/>
            <w:vAlign w:val="center"/>
          </w:tcPr>
          <w:p w:rsidR="003169F9" w:rsidRDefault="009202E5">
            <w:pPr>
              <w:jc w:val="distribute"/>
            </w:pPr>
            <w:r>
              <w:rPr>
                <w:rFonts w:hint="eastAsia"/>
              </w:rPr>
              <w:t>現況地目</w:t>
            </w:r>
          </w:p>
        </w:tc>
        <w:tc>
          <w:tcPr>
            <w:tcW w:w="1050" w:type="dxa"/>
            <w:vMerge w:val="restart"/>
            <w:vAlign w:val="center"/>
          </w:tcPr>
          <w:p w:rsidR="003169F9" w:rsidRDefault="009202E5">
            <w:pPr>
              <w:spacing w:after="210" w:line="200" w:lineRule="exact"/>
              <w:jc w:val="distribute"/>
            </w:pPr>
            <w:r>
              <w:rPr>
                <w:rFonts w:hint="eastAsia"/>
              </w:rPr>
              <w:t>面積</w:t>
            </w:r>
          </w:p>
          <w:p w:rsidR="003169F9" w:rsidRDefault="009202E5">
            <w:pPr>
              <w:spacing w:line="210" w:lineRule="exact"/>
              <w:jc w:val="center"/>
            </w:pPr>
            <w:r>
              <w:rPr>
                <w:rFonts w:hint="eastAsia"/>
              </w:rPr>
              <w:t>（㎡）</w:t>
            </w:r>
          </w:p>
        </w:tc>
        <w:tc>
          <w:tcPr>
            <w:tcW w:w="1680" w:type="dxa"/>
            <w:vMerge w:val="restart"/>
            <w:vAlign w:val="center"/>
          </w:tcPr>
          <w:p w:rsidR="003169F9" w:rsidRDefault="009202E5">
            <w:pPr>
              <w:spacing w:after="200" w:line="210" w:lineRule="exact"/>
              <w:jc w:val="distribute"/>
            </w:pPr>
            <w:r>
              <w:rPr>
                <w:rFonts w:hint="eastAsia"/>
              </w:rPr>
              <w:t>賦課保留理由</w:t>
            </w:r>
          </w:p>
          <w:p w:rsidR="003169F9" w:rsidRDefault="009202E5">
            <w:pPr>
              <w:spacing w:line="210" w:lineRule="exact"/>
              <w:jc w:val="distribute"/>
            </w:pPr>
            <w:r>
              <w:rPr>
                <w:rFonts w:hint="eastAsia"/>
              </w:rPr>
              <w:t>消滅理由</w:t>
            </w:r>
          </w:p>
        </w:tc>
        <w:tc>
          <w:tcPr>
            <w:tcW w:w="1680" w:type="dxa"/>
            <w:vMerge w:val="restart"/>
            <w:vAlign w:val="center"/>
          </w:tcPr>
          <w:p w:rsidR="003169F9" w:rsidRDefault="009202E5">
            <w:pPr>
              <w:spacing w:after="200" w:line="210" w:lineRule="exact"/>
              <w:jc w:val="distribute"/>
            </w:pPr>
            <w:r>
              <w:rPr>
                <w:rFonts w:hint="eastAsia"/>
              </w:rPr>
              <w:t>賦課保留理由</w:t>
            </w:r>
          </w:p>
          <w:p w:rsidR="003169F9" w:rsidRDefault="009202E5">
            <w:pPr>
              <w:spacing w:line="210" w:lineRule="exact"/>
              <w:jc w:val="distribute"/>
            </w:pPr>
            <w:r>
              <w:rPr>
                <w:rFonts w:hint="eastAsia"/>
              </w:rPr>
              <w:t>消滅年月日</w:t>
            </w:r>
          </w:p>
        </w:tc>
        <w:tc>
          <w:tcPr>
            <w:tcW w:w="630" w:type="dxa"/>
            <w:vMerge w:val="restart"/>
            <w:vAlign w:val="center"/>
          </w:tcPr>
          <w:p w:rsidR="003169F9" w:rsidRDefault="009202E5">
            <w:pPr>
              <w:jc w:val="distribute"/>
            </w:pPr>
            <w:r>
              <w:rPr>
                <w:rFonts w:hint="eastAsia"/>
              </w:rPr>
              <w:t>備考</w:t>
            </w:r>
          </w:p>
        </w:tc>
      </w:tr>
      <w:tr w:rsidR="003169F9">
        <w:trPr>
          <w:cantSplit/>
          <w:trHeight w:hRule="exact" w:val="400"/>
        </w:trPr>
        <w:tc>
          <w:tcPr>
            <w:tcW w:w="1680" w:type="dxa"/>
            <w:vMerge/>
          </w:tcPr>
          <w:p w:rsidR="003169F9" w:rsidRDefault="003169F9"/>
        </w:tc>
        <w:tc>
          <w:tcPr>
            <w:tcW w:w="645" w:type="dxa"/>
            <w:vAlign w:val="center"/>
          </w:tcPr>
          <w:p w:rsidR="003169F9" w:rsidRDefault="009202E5">
            <w:pPr>
              <w:jc w:val="center"/>
            </w:pPr>
            <w:r>
              <w:rPr>
                <w:rFonts w:hint="eastAsia"/>
              </w:rPr>
              <w:t>新</w:t>
            </w:r>
          </w:p>
        </w:tc>
        <w:tc>
          <w:tcPr>
            <w:tcW w:w="615" w:type="dxa"/>
            <w:vAlign w:val="center"/>
          </w:tcPr>
          <w:p w:rsidR="003169F9" w:rsidRDefault="009202E5">
            <w:pPr>
              <w:jc w:val="center"/>
            </w:pPr>
            <w:r>
              <w:rPr>
                <w:rFonts w:hint="eastAsia"/>
              </w:rPr>
              <w:t>旧</w:t>
            </w:r>
          </w:p>
        </w:tc>
        <w:tc>
          <w:tcPr>
            <w:tcW w:w="1050" w:type="dxa"/>
            <w:vMerge/>
          </w:tcPr>
          <w:p w:rsidR="003169F9" w:rsidRDefault="003169F9">
            <w:pPr>
              <w:spacing w:line="200" w:lineRule="exact"/>
            </w:pPr>
          </w:p>
        </w:tc>
        <w:tc>
          <w:tcPr>
            <w:tcW w:w="1680" w:type="dxa"/>
            <w:vMerge/>
          </w:tcPr>
          <w:p w:rsidR="003169F9" w:rsidRDefault="003169F9">
            <w:pPr>
              <w:spacing w:line="200" w:lineRule="exact"/>
            </w:pPr>
          </w:p>
        </w:tc>
        <w:tc>
          <w:tcPr>
            <w:tcW w:w="1680" w:type="dxa"/>
            <w:vMerge/>
          </w:tcPr>
          <w:p w:rsidR="003169F9" w:rsidRDefault="003169F9"/>
        </w:tc>
        <w:tc>
          <w:tcPr>
            <w:tcW w:w="630" w:type="dxa"/>
            <w:vMerge/>
            <w:vAlign w:val="center"/>
          </w:tcPr>
          <w:p w:rsidR="003169F9" w:rsidRDefault="003169F9">
            <w:pPr>
              <w:jc w:val="distribute"/>
            </w:pPr>
          </w:p>
        </w:tc>
      </w:tr>
      <w:tr w:rsidR="003169F9" w:rsidTr="00D65A23">
        <w:trPr>
          <w:cantSplit/>
          <w:trHeight w:hRule="exact" w:val="832"/>
        </w:trPr>
        <w:tc>
          <w:tcPr>
            <w:tcW w:w="1680" w:type="dxa"/>
            <w:vAlign w:val="center"/>
          </w:tcPr>
          <w:p w:rsidR="003169F9" w:rsidRDefault="003169F9" w:rsidP="00D3511D"/>
        </w:tc>
        <w:tc>
          <w:tcPr>
            <w:tcW w:w="645" w:type="dxa"/>
            <w:vAlign w:val="center"/>
          </w:tcPr>
          <w:p w:rsidR="003169F9" w:rsidRDefault="003169F9" w:rsidP="00D3511D"/>
        </w:tc>
        <w:tc>
          <w:tcPr>
            <w:tcW w:w="615" w:type="dxa"/>
            <w:vAlign w:val="center"/>
          </w:tcPr>
          <w:p w:rsidR="003169F9" w:rsidRDefault="003169F9" w:rsidP="00D3511D"/>
        </w:tc>
        <w:tc>
          <w:tcPr>
            <w:tcW w:w="1050" w:type="dxa"/>
            <w:vAlign w:val="center"/>
          </w:tcPr>
          <w:p w:rsidR="003169F9" w:rsidRDefault="003169F9" w:rsidP="00D3511D"/>
        </w:tc>
        <w:tc>
          <w:tcPr>
            <w:tcW w:w="1680" w:type="dxa"/>
            <w:vAlign w:val="center"/>
          </w:tcPr>
          <w:p w:rsidR="003169F9" w:rsidRDefault="003169F9" w:rsidP="00D3511D"/>
        </w:tc>
        <w:tc>
          <w:tcPr>
            <w:tcW w:w="1680" w:type="dxa"/>
          </w:tcPr>
          <w:p w:rsidR="003169F9" w:rsidRDefault="003169F9"/>
        </w:tc>
        <w:tc>
          <w:tcPr>
            <w:tcW w:w="630" w:type="dxa"/>
          </w:tcPr>
          <w:p w:rsidR="003169F9" w:rsidRDefault="003169F9"/>
        </w:tc>
      </w:tr>
      <w:tr w:rsidR="003169F9">
        <w:trPr>
          <w:cantSplit/>
          <w:trHeight w:hRule="exact" w:val="640"/>
        </w:trPr>
        <w:tc>
          <w:tcPr>
            <w:tcW w:w="1680" w:type="dxa"/>
          </w:tcPr>
          <w:p w:rsidR="003169F9" w:rsidRDefault="003169F9"/>
        </w:tc>
        <w:tc>
          <w:tcPr>
            <w:tcW w:w="645" w:type="dxa"/>
          </w:tcPr>
          <w:p w:rsidR="003169F9" w:rsidRDefault="003169F9"/>
        </w:tc>
        <w:tc>
          <w:tcPr>
            <w:tcW w:w="615" w:type="dxa"/>
          </w:tcPr>
          <w:p w:rsidR="003169F9" w:rsidRDefault="003169F9"/>
        </w:tc>
        <w:tc>
          <w:tcPr>
            <w:tcW w:w="1050" w:type="dxa"/>
          </w:tcPr>
          <w:p w:rsidR="003169F9" w:rsidRDefault="003169F9"/>
        </w:tc>
        <w:tc>
          <w:tcPr>
            <w:tcW w:w="1680" w:type="dxa"/>
          </w:tcPr>
          <w:p w:rsidR="003169F9" w:rsidRDefault="003169F9"/>
        </w:tc>
        <w:tc>
          <w:tcPr>
            <w:tcW w:w="1680" w:type="dxa"/>
          </w:tcPr>
          <w:p w:rsidR="003169F9" w:rsidRDefault="003169F9"/>
        </w:tc>
        <w:tc>
          <w:tcPr>
            <w:tcW w:w="630" w:type="dxa"/>
          </w:tcPr>
          <w:p w:rsidR="003169F9" w:rsidRDefault="003169F9"/>
        </w:tc>
      </w:tr>
      <w:tr w:rsidR="003169F9">
        <w:trPr>
          <w:cantSplit/>
          <w:trHeight w:hRule="exact" w:val="640"/>
        </w:trPr>
        <w:tc>
          <w:tcPr>
            <w:tcW w:w="1680" w:type="dxa"/>
          </w:tcPr>
          <w:p w:rsidR="003169F9" w:rsidRDefault="003169F9"/>
        </w:tc>
        <w:tc>
          <w:tcPr>
            <w:tcW w:w="645" w:type="dxa"/>
          </w:tcPr>
          <w:p w:rsidR="003169F9" w:rsidRDefault="003169F9"/>
        </w:tc>
        <w:tc>
          <w:tcPr>
            <w:tcW w:w="615" w:type="dxa"/>
          </w:tcPr>
          <w:p w:rsidR="003169F9" w:rsidRDefault="003169F9"/>
        </w:tc>
        <w:tc>
          <w:tcPr>
            <w:tcW w:w="1050" w:type="dxa"/>
          </w:tcPr>
          <w:p w:rsidR="003169F9" w:rsidRDefault="003169F9"/>
        </w:tc>
        <w:tc>
          <w:tcPr>
            <w:tcW w:w="1680" w:type="dxa"/>
          </w:tcPr>
          <w:p w:rsidR="003169F9" w:rsidRDefault="003169F9"/>
        </w:tc>
        <w:tc>
          <w:tcPr>
            <w:tcW w:w="1680" w:type="dxa"/>
          </w:tcPr>
          <w:p w:rsidR="003169F9" w:rsidRDefault="003169F9"/>
        </w:tc>
        <w:tc>
          <w:tcPr>
            <w:tcW w:w="630" w:type="dxa"/>
          </w:tcPr>
          <w:p w:rsidR="003169F9" w:rsidRDefault="003169F9"/>
        </w:tc>
      </w:tr>
      <w:tr w:rsidR="003169F9">
        <w:trPr>
          <w:cantSplit/>
          <w:trHeight w:hRule="exact" w:val="640"/>
        </w:trPr>
        <w:tc>
          <w:tcPr>
            <w:tcW w:w="1680" w:type="dxa"/>
          </w:tcPr>
          <w:p w:rsidR="003169F9" w:rsidRDefault="003169F9"/>
        </w:tc>
        <w:tc>
          <w:tcPr>
            <w:tcW w:w="645" w:type="dxa"/>
          </w:tcPr>
          <w:p w:rsidR="003169F9" w:rsidRDefault="003169F9"/>
        </w:tc>
        <w:tc>
          <w:tcPr>
            <w:tcW w:w="615" w:type="dxa"/>
          </w:tcPr>
          <w:p w:rsidR="003169F9" w:rsidRDefault="003169F9"/>
        </w:tc>
        <w:tc>
          <w:tcPr>
            <w:tcW w:w="1050" w:type="dxa"/>
          </w:tcPr>
          <w:p w:rsidR="003169F9" w:rsidRDefault="003169F9"/>
        </w:tc>
        <w:tc>
          <w:tcPr>
            <w:tcW w:w="1680" w:type="dxa"/>
          </w:tcPr>
          <w:p w:rsidR="003169F9" w:rsidRDefault="003169F9"/>
        </w:tc>
        <w:tc>
          <w:tcPr>
            <w:tcW w:w="1680" w:type="dxa"/>
          </w:tcPr>
          <w:p w:rsidR="003169F9" w:rsidRDefault="003169F9"/>
        </w:tc>
        <w:tc>
          <w:tcPr>
            <w:tcW w:w="630" w:type="dxa"/>
          </w:tcPr>
          <w:p w:rsidR="003169F9" w:rsidRDefault="003169F9"/>
        </w:tc>
      </w:tr>
      <w:tr w:rsidR="003169F9">
        <w:trPr>
          <w:cantSplit/>
          <w:trHeight w:hRule="exact" w:val="640"/>
        </w:trPr>
        <w:tc>
          <w:tcPr>
            <w:tcW w:w="1680" w:type="dxa"/>
          </w:tcPr>
          <w:p w:rsidR="003169F9" w:rsidRDefault="003169F9"/>
        </w:tc>
        <w:tc>
          <w:tcPr>
            <w:tcW w:w="645" w:type="dxa"/>
          </w:tcPr>
          <w:p w:rsidR="003169F9" w:rsidRDefault="003169F9"/>
        </w:tc>
        <w:tc>
          <w:tcPr>
            <w:tcW w:w="615" w:type="dxa"/>
          </w:tcPr>
          <w:p w:rsidR="003169F9" w:rsidRDefault="003169F9"/>
        </w:tc>
        <w:tc>
          <w:tcPr>
            <w:tcW w:w="1050" w:type="dxa"/>
          </w:tcPr>
          <w:p w:rsidR="003169F9" w:rsidRDefault="003169F9"/>
        </w:tc>
        <w:tc>
          <w:tcPr>
            <w:tcW w:w="1680" w:type="dxa"/>
          </w:tcPr>
          <w:p w:rsidR="003169F9" w:rsidRDefault="003169F9"/>
        </w:tc>
        <w:tc>
          <w:tcPr>
            <w:tcW w:w="1680" w:type="dxa"/>
          </w:tcPr>
          <w:p w:rsidR="003169F9" w:rsidRDefault="003169F9"/>
        </w:tc>
        <w:tc>
          <w:tcPr>
            <w:tcW w:w="630" w:type="dxa"/>
          </w:tcPr>
          <w:p w:rsidR="003169F9" w:rsidRDefault="003169F9"/>
        </w:tc>
      </w:tr>
      <w:tr w:rsidR="003169F9">
        <w:trPr>
          <w:cantSplit/>
          <w:trHeight w:hRule="exact" w:val="640"/>
        </w:trPr>
        <w:tc>
          <w:tcPr>
            <w:tcW w:w="1680" w:type="dxa"/>
          </w:tcPr>
          <w:p w:rsidR="003169F9" w:rsidRDefault="003169F9"/>
        </w:tc>
        <w:tc>
          <w:tcPr>
            <w:tcW w:w="645" w:type="dxa"/>
          </w:tcPr>
          <w:p w:rsidR="003169F9" w:rsidRDefault="003169F9"/>
        </w:tc>
        <w:tc>
          <w:tcPr>
            <w:tcW w:w="615" w:type="dxa"/>
          </w:tcPr>
          <w:p w:rsidR="003169F9" w:rsidRDefault="003169F9"/>
        </w:tc>
        <w:tc>
          <w:tcPr>
            <w:tcW w:w="1050" w:type="dxa"/>
          </w:tcPr>
          <w:p w:rsidR="003169F9" w:rsidRDefault="003169F9"/>
        </w:tc>
        <w:tc>
          <w:tcPr>
            <w:tcW w:w="1680" w:type="dxa"/>
          </w:tcPr>
          <w:p w:rsidR="003169F9" w:rsidRDefault="003169F9"/>
        </w:tc>
        <w:tc>
          <w:tcPr>
            <w:tcW w:w="1680" w:type="dxa"/>
          </w:tcPr>
          <w:p w:rsidR="003169F9" w:rsidRDefault="003169F9"/>
        </w:tc>
        <w:tc>
          <w:tcPr>
            <w:tcW w:w="630" w:type="dxa"/>
          </w:tcPr>
          <w:p w:rsidR="003169F9" w:rsidRDefault="003169F9"/>
        </w:tc>
      </w:tr>
      <w:tr w:rsidR="003169F9">
        <w:trPr>
          <w:cantSplit/>
          <w:trHeight w:hRule="exact" w:val="640"/>
        </w:trPr>
        <w:tc>
          <w:tcPr>
            <w:tcW w:w="1680" w:type="dxa"/>
          </w:tcPr>
          <w:p w:rsidR="003169F9" w:rsidRDefault="003169F9"/>
        </w:tc>
        <w:tc>
          <w:tcPr>
            <w:tcW w:w="645" w:type="dxa"/>
          </w:tcPr>
          <w:p w:rsidR="003169F9" w:rsidRDefault="003169F9"/>
        </w:tc>
        <w:tc>
          <w:tcPr>
            <w:tcW w:w="615" w:type="dxa"/>
          </w:tcPr>
          <w:p w:rsidR="003169F9" w:rsidRDefault="003169F9"/>
        </w:tc>
        <w:tc>
          <w:tcPr>
            <w:tcW w:w="1050" w:type="dxa"/>
          </w:tcPr>
          <w:p w:rsidR="003169F9" w:rsidRDefault="003169F9"/>
        </w:tc>
        <w:tc>
          <w:tcPr>
            <w:tcW w:w="1680" w:type="dxa"/>
          </w:tcPr>
          <w:p w:rsidR="003169F9" w:rsidRDefault="003169F9"/>
        </w:tc>
        <w:tc>
          <w:tcPr>
            <w:tcW w:w="1680" w:type="dxa"/>
          </w:tcPr>
          <w:p w:rsidR="003169F9" w:rsidRDefault="003169F9"/>
        </w:tc>
        <w:tc>
          <w:tcPr>
            <w:tcW w:w="630" w:type="dxa"/>
          </w:tcPr>
          <w:p w:rsidR="003169F9" w:rsidRDefault="003169F9"/>
        </w:tc>
      </w:tr>
      <w:tr w:rsidR="003169F9">
        <w:trPr>
          <w:cantSplit/>
          <w:trHeight w:hRule="exact" w:val="640"/>
        </w:trPr>
        <w:tc>
          <w:tcPr>
            <w:tcW w:w="1680" w:type="dxa"/>
          </w:tcPr>
          <w:p w:rsidR="003169F9" w:rsidRDefault="003169F9"/>
        </w:tc>
        <w:tc>
          <w:tcPr>
            <w:tcW w:w="645" w:type="dxa"/>
          </w:tcPr>
          <w:p w:rsidR="003169F9" w:rsidRDefault="003169F9"/>
        </w:tc>
        <w:tc>
          <w:tcPr>
            <w:tcW w:w="615" w:type="dxa"/>
          </w:tcPr>
          <w:p w:rsidR="003169F9" w:rsidRDefault="003169F9"/>
        </w:tc>
        <w:tc>
          <w:tcPr>
            <w:tcW w:w="1050" w:type="dxa"/>
          </w:tcPr>
          <w:p w:rsidR="003169F9" w:rsidRDefault="003169F9"/>
        </w:tc>
        <w:tc>
          <w:tcPr>
            <w:tcW w:w="1680" w:type="dxa"/>
          </w:tcPr>
          <w:p w:rsidR="003169F9" w:rsidRDefault="003169F9"/>
        </w:tc>
        <w:tc>
          <w:tcPr>
            <w:tcW w:w="1680" w:type="dxa"/>
          </w:tcPr>
          <w:p w:rsidR="003169F9" w:rsidRDefault="003169F9"/>
        </w:tc>
        <w:tc>
          <w:tcPr>
            <w:tcW w:w="630" w:type="dxa"/>
          </w:tcPr>
          <w:p w:rsidR="003169F9" w:rsidRDefault="003169F9"/>
        </w:tc>
      </w:tr>
    </w:tbl>
    <w:p w:rsidR="003169F9" w:rsidRDefault="003169F9"/>
    <w:sectPr w:rsidR="003169F9">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9F9" w:rsidRDefault="009202E5">
      <w:r>
        <w:separator/>
      </w:r>
    </w:p>
  </w:endnote>
  <w:endnote w:type="continuationSeparator" w:id="0">
    <w:p w:rsidR="003169F9" w:rsidRDefault="0092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9F9" w:rsidRDefault="003169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9F9" w:rsidRDefault="009202E5">
      <w:r>
        <w:separator/>
      </w:r>
    </w:p>
  </w:footnote>
  <w:footnote w:type="continuationSeparator" w:id="0">
    <w:p w:rsidR="003169F9" w:rsidRDefault="0092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9F9" w:rsidRDefault="003169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202E5"/>
    <w:rsid w:val="001B3C46"/>
    <w:rsid w:val="003169F9"/>
    <w:rsid w:val="00493E22"/>
    <w:rsid w:val="008E5422"/>
    <w:rsid w:val="009202E5"/>
    <w:rsid w:val="00A06505"/>
    <w:rsid w:val="00D3511D"/>
    <w:rsid w:val="00D65A23"/>
    <w:rsid w:val="00D75487"/>
    <w:rsid w:val="00E64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391085"/>
  <w14:defaultImageDpi w14:val="0"/>
  <w15:docId w15:val="{771E8270-B782-43C7-826D-47AA82C6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様式加除用38倍（Reiki_KJ）.dot</Template>
  <TotalTime>1</TotalTime>
  <Pages>1</Pages>
  <Words>182</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subject>
  <dc:creator>第一法規株式会社</dc:creator>
  <cp:keywords> </cp:keywords>
  <dc:description> </dc:description>
  <cp:lastModifiedBy>Administrator</cp:lastModifiedBy>
  <cp:revision>3</cp:revision>
  <cp:lastPrinted>2023-02-14T08:12:00Z</cp:lastPrinted>
  <dcterms:created xsi:type="dcterms:W3CDTF">2023-06-12T05:16:00Z</dcterms:created>
  <dcterms:modified xsi:type="dcterms:W3CDTF">2024-10-28T10:20:00Z</dcterms:modified>
</cp:coreProperties>
</file>